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7F1" w:rsidRPr="00C7609B" w:rsidRDefault="005F101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Leśnica</w:t>
      </w:r>
    </w:p>
    <w:p w:rsidR="00FC57F1" w:rsidRDefault="00FC57F1" w:rsidP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 w:rsidP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Leśnica - to miasto w woj. Opolskim, w powiecie Strzeleckim,</w:t>
      </w:r>
    </w:p>
    <w:p w:rsidR="00FC57F1" w:rsidRDefault="00FC57F1" w:rsidP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położone na południowo-wschodnim zboczu Góry Św. Anny.</w:t>
      </w:r>
    </w:p>
    <w:p w:rsidR="00C7609B" w:rsidRDefault="00FC57F1" w:rsidP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 to małe i malownicze miasteczko</w:t>
      </w:r>
    </w:p>
    <w:p w:rsidR="00C7609B" w:rsidRDefault="00C7609B" w:rsidP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C7609B" w:rsidRDefault="00C7609B" w:rsidP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C7609B" w:rsidRDefault="00C7609B" w:rsidP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FC57F1" w:rsidRDefault="00FC57F1" w:rsidP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7E0F0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86300" cy="52959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C7609B" w:rsidRDefault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C7609B" w:rsidRDefault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C7609B" w:rsidRDefault="00C7609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Historia.</w:t>
      </w: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 w:rsidP="002A02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raz pierwszy Leśnicę wymieniono w dokumencie księcia opolskiego Kazimierza I z 1217r. jako "</w:t>
      </w:r>
      <w:proofErr w:type="spellStart"/>
      <w:r w:rsidR="008E1481">
        <w:rPr>
          <w:rFonts w:ascii="Arial" w:hAnsi="Arial" w:cs="Arial"/>
          <w:sz w:val="24"/>
          <w:szCs w:val="24"/>
        </w:rPr>
        <w:t>Leśnicie</w:t>
      </w:r>
      <w:proofErr w:type="spellEnd"/>
      <w:r w:rsidR="008E1481">
        <w:rPr>
          <w:rFonts w:ascii="Arial" w:hAnsi="Arial" w:cs="Arial"/>
          <w:sz w:val="24"/>
          <w:szCs w:val="24"/>
        </w:rPr>
        <w:t>". Tym dokumentem książę</w:t>
      </w:r>
      <w:r>
        <w:rPr>
          <w:rFonts w:ascii="Arial" w:hAnsi="Arial" w:cs="Arial"/>
          <w:sz w:val="24"/>
          <w:szCs w:val="24"/>
        </w:rPr>
        <w:t xml:space="preserve"> udzielił</w:t>
      </w:r>
    </w:p>
    <w:p w:rsidR="00FC57F1" w:rsidRDefault="00FC57F1" w:rsidP="002A02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Leśnicy zwolnienia od ciężarów prawa książęcego na tych samych warunkach,</w:t>
      </w:r>
    </w:p>
    <w:p w:rsidR="00FC57F1" w:rsidRDefault="00FC57F1" w:rsidP="002A02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jakie uzyskali osadnicy niemieccy, osiedleni poprzednio przez tego samego</w:t>
      </w:r>
    </w:p>
    <w:p w:rsidR="00FC57F1" w:rsidRDefault="00FC57F1" w:rsidP="002A02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księcia w Opolu i Raciborzu. </w:t>
      </w:r>
    </w:p>
    <w:p w:rsidR="00FC57F1" w:rsidRDefault="00FC57F1" w:rsidP="002A02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Prawo niemieckie poprzez mniejsze obciążenie i większe swobody umożliwiało</w:t>
      </w:r>
    </w:p>
    <w:p w:rsidR="00FC57F1" w:rsidRDefault="00FC57F1" w:rsidP="002A02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szybszy rozwój miejscowości. We wspomnianym dokumencie mowa jest o Leśnicy, jako o osadzie targowej. Dokument ten pozwala uznać Leśnicę za jedną z najstarszych miejscowości w tej części Śląska. Książęta opolscy nadali miastu herb przedstawiający złotego orła na błękitnym tle. Z dokumentu z 20.stycznia 1257r. wydanego przez księcia Władysława I wynika, że istniał już wtedy drewniany kościół parafialny pod </w:t>
      </w:r>
      <w:proofErr w:type="spellStart"/>
      <w:r>
        <w:rPr>
          <w:rFonts w:ascii="Arial" w:hAnsi="Arial" w:cs="Arial"/>
          <w:sz w:val="24"/>
          <w:szCs w:val="24"/>
        </w:rPr>
        <w:t>wez</w:t>
      </w:r>
      <w:proofErr w:type="spellEnd"/>
      <w:r w:rsidR="002A0269" w:rsidRPr="002A0269">
        <w:rPr>
          <w:noProof/>
        </w:rPr>
        <w:t xml:space="preserve"> </w:t>
      </w:r>
      <w:r w:rsidR="007E0F0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880110</wp:posOffset>
            </wp:positionV>
            <wp:extent cx="4648200" cy="3095625"/>
            <wp:effectExtent l="19050" t="0" r="0" b="0"/>
            <wp:wrapTight wrapText="bothSides">
              <wp:wrapPolygon edited="0">
                <wp:start x="-89" y="0"/>
                <wp:lineTo x="-89" y="21534"/>
                <wp:lineTo x="21600" y="21534"/>
                <wp:lineTo x="21600" y="0"/>
                <wp:lineTo x="-89" y="0"/>
              </wp:wrapPolygon>
            </wp:wrapTight>
            <wp:docPr id="4" name="Obraz 3" descr="_DSC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_DSC65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sz w:val="24"/>
          <w:szCs w:val="24"/>
        </w:rPr>
        <w:t>waniem</w:t>
      </w:r>
      <w:proofErr w:type="spellEnd"/>
      <w:r>
        <w:rPr>
          <w:rFonts w:ascii="Arial" w:hAnsi="Arial" w:cs="Arial"/>
          <w:sz w:val="24"/>
          <w:szCs w:val="24"/>
        </w:rPr>
        <w:t xml:space="preserve"> Trójcy Świętej. W 1384r. Leśnica była otoczona murami z trzema bramami : </w:t>
      </w:r>
      <w:proofErr w:type="spellStart"/>
      <w:r>
        <w:rPr>
          <w:rFonts w:ascii="Arial" w:hAnsi="Arial" w:cs="Arial"/>
          <w:sz w:val="24"/>
          <w:szCs w:val="24"/>
        </w:rPr>
        <w:t>lichyńską</w:t>
      </w:r>
      <w:proofErr w:type="spellEnd"/>
      <w:r>
        <w:rPr>
          <w:rFonts w:ascii="Arial" w:hAnsi="Arial" w:cs="Arial"/>
          <w:sz w:val="24"/>
          <w:szCs w:val="24"/>
        </w:rPr>
        <w:t xml:space="preserve">, kozielską i żyrowską. w 1386r. wymieniono w dokumentach leśnicką łaźnie miejską, ławę piekarską, rzeźniczą i szewską. </w:t>
      </w:r>
    </w:p>
    <w:p w:rsidR="00FC57F1" w:rsidRDefault="00FC57F1" w:rsidP="002A02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1429r. Leśnica została spalona przez husytów podczas ich wyprawy na Śląsk. W 1451r. spaliło się całe miasto wraz z kościołem i 17 domami poza miastem. Dopiero w 1498r. wybudowano nowy kościół pod wezwaniem św. Marcina.</w:t>
      </w:r>
    </w:p>
    <w:p w:rsidR="00FC57F1" w:rsidRDefault="00FC57F1" w:rsidP="002A02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okresie I wojny światowej zginęło 165 mieszkańców Leśnicy, głównie mę</w:t>
      </w:r>
      <w:r w:rsidR="008E1481">
        <w:rPr>
          <w:rFonts w:ascii="Arial" w:hAnsi="Arial" w:cs="Arial"/>
          <w:sz w:val="24"/>
          <w:szCs w:val="24"/>
        </w:rPr>
        <w:t>ż</w:t>
      </w:r>
      <w:r>
        <w:rPr>
          <w:rFonts w:ascii="Arial" w:hAnsi="Arial" w:cs="Arial"/>
          <w:sz w:val="24"/>
          <w:szCs w:val="24"/>
        </w:rPr>
        <w:t>czyzn walczących w szeregach arm</w:t>
      </w:r>
      <w:r w:rsidR="008E1481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i niemieckiej.</w:t>
      </w:r>
    </w:p>
    <w:p w:rsidR="00FC57F1" w:rsidRDefault="00FC57F1" w:rsidP="002A02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trakcie III powstania śląskiego w maju i w czerwcu 1921r. Leśnica oraz sąsiednie miejscowości były miejscem krwawych walk.</w:t>
      </w:r>
    </w:p>
    <w:p w:rsidR="00FC57F1" w:rsidRDefault="00FC57F1" w:rsidP="002A02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7.maja 1921r. została zdobyta przez </w:t>
      </w:r>
      <w:proofErr w:type="spellStart"/>
      <w:r>
        <w:rPr>
          <w:rFonts w:ascii="Arial" w:hAnsi="Arial" w:cs="Arial"/>
          <w:sz w:val="24"/>
          <w:szCs w:val="24"/>
        </w:rPr>
        <w:t>baonstrzelecki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Powła</w:t>
      </w:r>
      <w:proofErr w:type="spellEnd"/>
      <w:r>
        <w:rPr>
          <w:rFonts w:ascii="Arial" w:hAnsi="Arial" w:cs="Arial"/>
          <w:sz w:val="24"/>
          <w:szCs w:val="24"/>
        </w:rPr>
        <w:t xml:space="preserve"> '</w:t>
      </w:r>
      <w:proofErr w:type="spellStart"/>
      <w:r>
        <w:rPr>
          <w:rFonts w:ascii="Arial" w:hAnsi="Arial" w:cs="Arial"/>
          <w:sz w:val="24"/>
          <w:szCs w:val="24"/>
        </w:rPr>
        <w:t>dziewora</w:t>
      </w:r>
      <w:proofErr w:type="spellEnd"/>
      <w:r>
        <w:rPr>
          <w:rFonts w:ascii="Arial" w:hAnsi="Arial" w:cs="Arial"/>
          <w:sz w:val="24"/>
          <w:szCs w:val="24"/>
        </w:rPr>
        <w:t xml:space="preserve"> z podgrupy "Bogdan", po czym 9.maja odparto kontrnatarcie z rejonu Zdzieszowic. 21.maja zdobyta przez niemiecki SSOS nacierające ze strony Gogolina. Odzyskane przejściowo w krwawych walkach przez oddziały katowickiego pułku Walentego </w:t>
      </w:r>
      <w:proofErr w:type="spellStart"/>
      <w:r>
        <w:rPr>
          <w:rFonts w:ascii="Arial" w:hAnsi="Arial" w:cs="Arial"/>
          <w:sz w:val="24"/>
          <w:szCs w:val="24"/>
        </w:rPr>
        <w:t>Fojkisa</w:t>
      </w:r>
      <w:proofErr w:type="spellEnd"/>
      <w:r>
        <w:rPr>
          <w:rFonts w:ascii="Arial" w:hAnsi="Arial" w:cs="Arial"/>
          <w:sz w:val="24"/>
          <w:szCs w:val="24"/>
        </w:rPr>
        <w:t>. Ostateczny podział Górnego Śląska w 1922r. pozostawił miasto po stronnie niemieckiej.</w:t>
      </w: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Zabytki:</w:t>
      </w: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cmentarz żydowski</w:t>
      </w: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stacja kolejowa</w:t>
      </w:r>
    </w:p>
    <w:p w:rsidR="00FC57F1" w:rsidRDefault="00304DBB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św. Nepomucen</w:t>
      </w:r>
      <w:r w:rsidR="00FC57F1">
        <w:rPr>
          <w:rFonts w:ascii="Arial" w:hAnsi="Arial" w:cs="Arial"/>
          <w:sz w:val="24"/>
          <w:szCs w:val="24"/>
        </w:rPr>
        <w:t>a</w:t>
      </w: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kościół pod wezwaniem Trójcy Świętej</w:t>
      </w: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kościół pod wezwaniem Najświętszej Panny Marii</w:t>
      </w: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budynek dawnej </w:t>
      </w:r>
      <w:proofErr w:type="spellStart"/>
      <w:r>
        <w:rPr>
          <w:rFonts w:ascii="Arial" w:hAnsi="Arial" w:cs="Arial"/>
          <w:sz w:val="24"/>
          <w:szCs w:val="24"/>
        </w:rPr>
        <w:t>dyrekty</w:t>
      </w:r>
      <w:proofErr w:type="spellEnd"/>
      <w:r>
        <w:rPr>
          <w:rFonts w:ascii="Arial" w:hAnsi="Arial" w:cs="Arial"/>
          <w:sz w:val="24"/>
          <w:szCs w:val="24"/>
        </w:rPr>
        <w:t xml:space="preserve"> zakładu opiekuńczego</w:t>
      </w: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E1481" w:rsidRDefault="008E14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Gastronomia/hotelarstwo:</w:t>
      </w: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restauracja "Na Szlaku", gdzie można organizować różne zabawy tanecznie i imprezy okolicznościowe (komunie, wesela itp.)</w:t>
      </w:r>
    </w:p>
    <w:p w:rsidR="00304DBB" w:rsidRDefault="00304DBB" w:rsidP="008E1481">
      <w:pPr>
        <w:widowControl w:val="0"/>
        <w:autoSpaceDE w:val="0"/>
        <w:autoSpaceDN w:val="0"/>
        <w:adjustRightInd w:val="0"/>
        <w:ind w:left="720"/>
        <w:jc w:val="center"/>
        <w:rPr>
          <w:rFonts w:ascii="Arial" w:hAnsi="Arial" w:cs="Arial"/>
          <w:sz w:val="24"/>
          <w:szCs w:val="24"/>
        </w:rPr>
      </w:pPr>
    </w:p>
    <w:p w:rsidR="008E1481" w:rsidRDefault="007E0F0B" w:rsidP="008E1481">
      <w:pPr>
        <w:widowControl w:val="0"/>
        <w:autoSpaceDE w:val="0"/>
        <w:autoSpaceDN w:val="0"/>
        <w:adjustRightInd w:val="0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05400" cy="3390900"/>
            <wp:effectExtent l="19050" t="0" r="0" b="0"/>
            <wp:docPr id="2" name="Obraz 1" descr="_DSC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_DSC27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 "Na Szlaku"</w:t>
      </w: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 "Nad Strumykiem"</w:t>
      </w: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 "Dragon"</w:t>
      </w: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Leśnicy wynająć pokoje można na niżej wymienionym kąpielisku</w:t>
      </w: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Rozrywka i rekreacja.</w:t>
      </w: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Miło czas można spędzić za darmo, na łonie natury, czytając książkę (którą można wypożyczyć w miejskiej bibliotece). Takie spokojne miejsca w Leśnicy to park i 7 źródeł (gdzie można zaopatrzyć się w czystą i zdrową wodę). </w:t>
      </w:r>
    </w:p>
    <w:p w:rsidR="008E1481" w:rsidRDefault="008E1481" w:rsidP="008E14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FC57F1" w:rsidRDefault="00FC57F1" w:rsidP="008E14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8E1481" w:rsidRDefault="007E0F0B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64770</wp:posOffset>
            </wp:positionV>
            <wp:extent cx="2838450" cy="3781425"/>
            <wp:effectExtent l="19050" t="0" r="0" b="0"/>
            <wp:wrapTight wrapText="bothSides">
              <wp:wrapPolygon edited="0">
                <wp:start x="-145" y="0"/>
                <wp:lineTo x="-145" y="21546"/>
                <wp:lineTo x="21600" y="21546"/>
                <wp:lineTo x="21600" y="0"/>
                <wp:lineTo x="-145" y="0"/>
              </wp:wrapPolygon>
            </wp:wrapTight>
            <wp:docPr id="3" name="Obraz 2" descr="Obraz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1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upalne dni, można wybrać się na kąpielisko, gdzie można aktywnie spędzić czas pływając, grając w badmintona, piłkę nożną lub siatkówkę. Leniuchy mogą wygrzewać się na słońcu cały dzień, zajadając pyszności ze sklepiku.</w:t>
      </w: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Osoby zainteresowane sztuką mogą wybrać się do Galerii Sztuki, by pooglądać obrazy. W Leśnicy można także posłuchać utalentow</w:t>
      </w:r>
      <w:r w:rsidR="008E1481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nych osób ze szkoły muzycznej.</w:t>
      </w: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Leśnickim </w:t>
      </w:r>
      <w:proofErr w:type="spellStart"/>
      <w:r w:rsidR="008E1481">
        <w:rPr>
          <w:rFonts w:ascii="Arial" w:hAnsi="Arial" w:cs="Arial"/>
          <w:sz w:val="24"/>
          <w:szCs w:val="24"/>
        </w:rPr>
        <w:t>L.O.K.i.R.-ze</w:t>
      </w:r>
      <w:proofErr w:type="spellEnd"/>
      <w:r w:rsidR="008E1481">
        <w:rPr>
          <w:rFonts w:ascii="Arial" w:hAnsi="Arial" w:cs="Arial"/>
          <w:sz w:val="24"/>
          <w:szCs w:val="24"/>
        </w:rPr>
        <w:t xml:space="preserve"> można pograć w </w:t>
      </w:r>
      <w:proofErr w:type="spellStart"/>
      <w:r w:rsidR="008E1481">
        <w:rPr>
          <w:rFonts w:ascii="Arial" w:hAnsi="Arial" w:cs="Arial"/>
          <w:sz w:val="24"/>
          <w:szCs w:val="24"/>
        </w:rPr>
        <w:t>bil</w:t>
      </w:r>
      <w:r>
        <w:rPr>
          <w:rFonts w:ascii="Arial" w:hAnsi="Arial" w:cs="Arial"/>
          <w:sz w:val="24"/>
          <w:szCs w:val="24"/>
        </w:rPr>
        <w:t>arda</w:t>
      </w:r>
      <w:proofErr w:type="spellEnd"/>
      <w:r>
        <w:rPr>
          <w:rFonts w:ascii="Arial" w:hAnsi="Arial" w:cs="Arial"/>
          <w:sz w:val="24"/>
          <w:szCs w:val="24"/>
        </w:rPr>
        <w:t xml:space="preserve">, ping-ponga, </w:t>
      </w:r>
      <w:proofErr w:type="spellStart"/>
      <w:r>
        <w:rPr>
          <w:rFonts w:ascii="Arial" w:hAnsi="Arial" w:cs="Arial"/>
          <w:sz w:val="24"/>
          <w:szCs w:val="24"/>
        </w:rPr>
        <w:t>piłkarzyki</w:t>
      </w:r>
      <w:proofErr w:type="spellEnd"/>
      <w:r>
        <w:rPr>
          <w:rFonts w:ascii="Arial" w:hAnsi="Arial" w:cs="Arial"/>
          <w:sz w:val="24"/>
          <w:szCs w:val="24"/>
        </w:rPr>
        <w:t xml:space="preserve"> lub </w:t>
      </w:r>
      <w:r w:rsidR="00304DBB">
        <w:rPr>
          <w:rFonts w:ascii="Arial" w:hAnsi="Arial" w:cs="Arial"/>
          <w:sz w:val="24"/>
          <w:szCs w:val="24"/>
        </w:rPr>
        <w:t>posurfować" w I</w:t>
      </w:r>
      <w:r>
        <w:rPr>
          <w:rFonts w:ascii="Arial" w:hAnsi="Arial" w:cs="Arial"/>
          <w:sz w:val="24"/>
          <w:szCs w:val="24"/>
        </w:rPr>
        <w:t>nternecie.</w:t>
      </w:r>
      <w:r w:rsidR="008E1481" w:rsidRPr="008E1481">
        <w:rPr>
          <w:rFonts w:ascii="Arial" w:hAnsi="Arial" w:cs="Arial"/>
          <w:sz w:val="24"/>
          <w:szCs w:val="24"/>
        </w:rPr>
        <w:t xml:space="preserve"> </w:t>
      </w: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Fani sportu mogą wybrać się na mecz klubu piłkarskiego LZS Leśnica lub sami pograć na jednym z boisk. W Leśnicy są także boiska do koszykówki i siatkówki. </w:t>
      </w: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Ponadto w Leśnicy organizowane jest wiele imprez, między innymi dożynki, majówka.</w:t>
      </w: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04DBB" w:rsidRDefault="00304D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304DBB" w:rsidRDefault="00304D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304DBB" w:rsidRDefault="00304D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Bibliografia:</w:t>
      </w: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www.leśnica.pl</w:t>
      </w:r>
    </w:p>
    <w:p w:rsidR="00FC57F1" w:rsidRDefault="00FC57F1" w:rsidP="00C7609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www.wikipedia.pl</w:t>
      </w:r>
      <w:r>
        <w:rPr>
          <w:rFonts w:ascii="Arial" w:hAnsi="Arial" w:cs="Arial"/>
          <w:sz w:val="24"/>
          <w:szCs w:val="24"/>
        </w:rPr>
        <w:br/>
        <w:t xml:space="preserve"> </w:t>
      </w:r>
    </w:p>
    <w:p w:rsidR="00FC57F1" w:rsidRDefault="00FC57F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C57F1" w:rsidRDefault="00FC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sectPr w:rsidR="00FC57F1" w:rsidSect="001E5710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C746CD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7609B"/>
    <w:rsid w:val="00051D74"/>
    <w:rsid w:val="001E5710"/>
    <w:rsid w:val="002A0269"/>
    <w:rsid w:val="00304DBB"/>
    <w:rsid w:val="0041017B"/>
    <w:rsid w:val="004B76F2"/>
    <w:rsid w:val="005D088D"/>
    <w:rsid w:val="005F1013"/>
    <w:rsid w:val="00646E9A"/>
    <w:rsid w:val="007E0F0B"/>
    <w:rsid w:val="00822F9E"/>
    <w:rsid w:val="008961DD"/>
    <w:rsid w:val="008E1481"/>
    <w:rsid w:val="00A82406"/>
    <w:rsid w:val="00C7609B"/>
    <w:rsid w:val="00C87C80"/>
    <w:rsid w:val="00F40B2E"/>
    <w:rsid w:val="00F527CC"/>
    <w:rsid w:val="00FC5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5710"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1D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51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506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Your User Name</cp:lastModifiedBy>
  <cp:revision>2</cp:revision>
  <cp:lastPrinted>2010-05-14T08:33:00Z</cp:lastPrinted>
  <dcterms:created xsi:type="dcterms:W3CDTF">2010-05-18T08:19:00Z</dcterms:created>
  <dcterms:modified xsi:type="dcterms:W3CDTF">2010-05-18T08:19:00Z</dcterms:modified>
</cp:coreProperties>
</file>